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B0" w:rsidRDefault="001F2EB0" w:rsidP="001F2EB0">
      <w:r>
        <w:t>Сделали ремонт санузла в квартире дома на Античном</w:t>
      </w:r>
      <w:r>
        <w:t xml:space="preserve"> проспекте, дом</w:t>
      </w:r>
      <w:r>
        <w:t xml:space="preserve"> 12, Севастополь</w:t>
      </w:r>
      <w:r w:rsidR="002D244E">
        <w:t>. Работы проведены в рамках комплексного ремонта квартиры</w:t>
      </w:r>
    </w:p>
    <w:p w:rsidR="00127705" w:rsidRDefault="001F2EB0" w:rsidP="001F2EB0">
      <w:r>
        <w:t>Выполнен полный комплекс сантехнических и отделочных работ в квартирном санузле.</w:t>
      </w:r>
    </w:p>
    <w:p w:rsidR="002D244E" w:rsidRDefault="001F2EB0" w:rsidP="001F2EB0">
      <w:bookmarkStart w:id="0" w:name="_GoBack"/>
      <w:r>
        <w:t xml:space="preserve">Состояние помещения </w:t>
      </w:r>
      <w:r w:rsidR="002D244E">
        <w:t>на</w:t>
      </w:r>
      <w:r>
        <w:t xml:space="preserve"> момент начала работ - «после застройщика». </w:t>
      </w:r>
      <w:r w:rsidR="002D244E">
        <w:t>В отведенном под санузел помещении не было разводки труб водопровода, отопления и канализации. Также не было разведена система электроснабжения. В углу был общий канализационный стояк и счетчик водопотребления. Стены из газоблока с небольшим отклонением по вертикали.</w:t>
      </w:r>
    </w:p>
    <w:p w:rsidR="002D244E" w:rsidRDefault="002D244E" w:rsidP="001F2EB0">
      <w:r>
        <w:t>Был разработан дизайн-проект ванной комнаты, получено техническое задание и начаты работы.</w:t>
      </w:r>
    </w:p>
    <w:p w:rsidR="001F2EB0" w:rsidRPr="00693523" w:rsidRDefault="001F2EB0" w:rsidP="001F2EB0">
      <w:r>
        <w:t>Так как в квартире установлено автономное газовое отопление, мы сделали разводку труб теплого пола. Кроме утепления перекрытия (создание теплоизоляционного барьера</w:t>
      </w:r>
      <w:r w:rsidR="002D244E">
        <w:t xml:space="preserve"> для </w:t>
      </w:r>
      <w:r w:rsidR="00693523">
        <w:t>с</w:t>
      </w:r>
      <w:r w:rsidR="002D244E">
        <w:t xml:space="preserve">нижения </w:t>
      </w:r>
      <w:r w:rsidR="00693523">
        <w:t>тепловых потерь</w:t>
      </w:r>
      <w:r>
        <w:t>), мы выполнили гидроизоляцию пола. Это же ванная комната. В случае аварийных протечек вода не просочится к соседям снизу.</w:t>
      </w:r>
      <w:r w:rsidR="00693523">
        <w:t xml:space="preserve"> Гарантировать отсутствие аварийных ситуаций мы можем на срок 20-30 лет, а что дальше? Чтобы исключить разрыв гибких шлангов от внезапных гидроударов, мы использовали толстостенные трубки из никелированной меди. Чтобы свести на нет разрывы водопроводных труб на стыках и внутри стен, мы применили трубы и фитинги фирмы </w:t>
      </w:r>
      <w:r w:rsidR="00693523">
        <w:rPr>
          <w:lang w:val="en-US"/>
        </w:rPr>
        <w:t>VALTEC</w:t>
      </w:r>
      <w:r w:rsidR="00693523">
        <w:t>. Для трубопроводов горячего водоснабжения и отопления мы использовали трубы армированные алюминием.</w:t>
      </w:r>
    </w:p>
    <w:p w:rsidR="001F2EB0" w:rsidRDefault="001F2EB0" w:rsidP="001F2EB0">
      <w:r>
        <w:t>Система отопления замкнута на отдельный контур и в случае необходимости может включаться или выключатьс</w:t>
      </w:r>
      <w:r w:rsidR="00693523">
        <w:t>я независимо от основной системы</w:t>
      </w:r>
      <w:r>
        <w:t>.</w:t>
      </w:r>
      <w:r w:rsidR="00693523">
        <w:t xml:space="preserve"> Регулировка температуры теплых полов осуществляется отдельной </w:t>
      </w:r>
      <w:r w:rsidR="00A94895">
        <w:t>термоголовкой.</w:t>
      </w:r>
    </w:p>
    <w:p w:rsidR="001F2EB0" w:rsidRDefault="001F2EB0" w:rsidP="001F2EB0">
      <w:r>
        <w:t xml:space="preserve">Чистовая отделка – широкоформатный керамогранит и кафель под крупную мозаику очень хорошего качества. </w:t>
      </w:r>
      <w:r w:rsidR="002D244E">
        <w:t>Выполняя данный ремонт санузла под ключ, мы</w:t>
      </w:r>
      <w:r>
        <w:t xml:space="preserve"> сэкономили деньги клиенту, исключив запил плитки под 45 градусов. Использован профильный угол из нержавеющей стали. Он идеально гармонирует с профильной системой стеклянной душевой кабины, смесителем, стойкой и лейкой в душе и краном на раковине.</w:t>
      </w:r>
    </w:p>
    <w:p w:rsidR="001F2EB0" w:rsidRDefault="001F2EB0" w:rsidP="001F2EB0">
      <w:r>
        <w:t xml:space="preserve">Здесь установлена инсталляционная система для подвесного унитаза от фирмы </w:t>
      </w:r>
      <w:r>
        <w:rPr>
          <w:lang w:val="en-US"/>
        </w:rPr>
        <w:t>GROHE</w:t>
      </w:r>
      <w:r w:rsidRPr="001F2EB0">
        <w:t>.</w:t>
      </w:r>
      <w:r w:rsidR="002D244E">
        <w:t xml:space="preserve"> Вся сантехника под этой торговой маркой внушает нам доверие. Поэтому мы можем гарантировать работоспособность всех элементов и их функционала на срок не менее 10-ти лет.</w:t>
      </w:r>
    </w:p>
    <w:p w:rsidR="002D244E" w:rsidRDefault="002D244E" w:rsidP="001F2EB0"/>
    <w:p w:rsidR="002D244E" w:rsidRDefault="002D244E" w:rsidP="001F2EB0">
      <w:r>
        <w:t xml:space="preserve">Как вы можете наблюдать, никаких труб или проводов здесь не видно. Все аккуратно распаяно, утеплено и подведено внутри стен под плиткой. </w:t>
      </w:r>
    </w:p>
    <w:p w:rsidR="002D244E" w:rsidRDefault="002D244E" w:rsidP="001F2EB0"/>
    <w:p w:rsidR="002D244E" w:rsidRPr="00F32965" w:rsidRDefault="002D244E" w:rsidP="001F2EB0">
      <w:pPr>
        <w:rPr>
          <w:lang w:val="en-US"/>
        </w:rPr>
      </w:pPr>
      <w:r>
        <w:t>Если вам нравится то, что мы делаем, присоединяйтесь к нашему сообществу. Если вам нужно сделать ремонт, но вы никак не определитесь с исполнителем, приходите к нам в «Титофф СТРОЙ». Мы сделаем вам ремонт квартиры под ключ.</w:t>
      </w:r>
      <w:bookmarkEnd w:id="0"/>
    </w:p>
    <w:sectPr w:rsidR="002D244E" w:rsidRPr="00F3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B0"/>
    <w:rsid w:val="00127705"/>
    <w:rsid w:val="001F2EB0"/>
    <w:rsid w:val="002D244E"/>
    <w:rsid w:val="00693523"/>
    <w:rsid w:val="00A94895"/>
    <w:rsid w:val="00F3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355</Words>
  <Characters>2252</Characters>
  <Application>Microsoft Office Word</Application>
  <DocSecurity>0</DocSecurity>
  <Lines>35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2020-11-28T07:54:00Z</dcterms:created>
  <dcterms:modified xsi:type="dcterms:W3CDTF">2020-11-28T09:46:00Z</dcterms:modified>
</cp:coreProperties>
</file>