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1EBF0" w14:textId="77777777" w:rsidR="007E0C9C" w:rsidRPr="007E0C9C" w:rsidRDefault="007E0C9C" w:rsidP="007E0C9C">
      <w:pPr>
        <w:rPr>
          <w:rFonts w:ascii="Arial Narrow" w:hAnsi="Arial Narrow"/>
          <w:sz w:val="28"/>
          <w:szCs w:val="28"/>
        </w:rPr>
      </w:pPr>
      <w:r w:rsidRPr="007E0C9C">
        <w:rPr>
          <w:rFonts w:ascii="Arial Narrow" w:hAnsi="Arial Narrow"/>
          <w:sz w:val="28"/>
          <w:szCs w:val="28"/>
        </w:rPr>
        <w:t xml:space="preserve">Коммерческий дизайн интерьера </w:t>
      </w:r>
      <w:proofErr w:type="gramStart"/>
      <w:r w:rsidRPr="007E0C9C">
        <w:rPr>
          <w:rFonts w:ascii="Arial Narrow" w:hAnsi="Arial Narrow"/>
          <w:sz w:val="28"/>
          <w:szCs w:val="28"/>
        </w:rPr>
        <w:t>- это</w:t>
      </w:r>
      <w:proofErr w:type="gramEnd"/>
      <w:r w:rsidRPr="007E0C9C">
        <w:rPr>
          <w:rFonts w:ascii="Arial Narrow" w:hAnsi="Arial Narrow"/>
          <w:sz w:val="28"/>
          <w:szCs w:val="28"/>
        </w:rPr>
        <w:t xml:space="preserve"> процесс создания и контроль строительства, отделки или ремонта общественного коммерческого пространства. Как правило, это большие объекты с большой посещаемостью и проходимостью, это объекты, где применяется большое количество специфичных материалов, рассчитанных на данные условия эксплуатации. Коммерческий дизайн интерьеров решает многие вопросы, начиная с общей концепции проекта и выбор строительных материалов, планировок, размещения внутренних стен, сантехнических кабин. Наши материалы это, прежде всего, безопасность, красота и функциональность, а </w:t>
      </w:r>
      <w:proofErr w:type="gramStart"/>
      <w:r w:rsidRPr="007E0C9C">
        <w:rPr>
          <w:rFonts w:ascii="Arial Narrow" w:hAnsi="Arial Narrow"/>
          <w:sz w:val="28"/>
          <w:szCs w:val="28"/>
        </w:rPr>
        <w:t>наш  сайт</w:t>
      </w:r>
      <w:proofErr w:type="gramEnd"/>
      <w:r w:rsidRPr="007E0C9C">
        <w:rPr>
          <w:rFonts w:ascii="Arial Narrow" w:hAnsi="Arial Narrow"/>
          <w:sz w:val="28"/>
          <w:szCs w:val="28"/>
        </w:rPr>
        <w:t xml:space="preserve"> для тех, кто ищет как нестандартные решения в оформлении огромных по размаху проектов, так и для тех, кто предпочитает консерватизм и сдержанность. Мы можем предложить Вам огромный спектр материалов для отделки потолков, стен, санузлов для любых объектов, любой сложности, назначения и задач по дизайну. </w:t>
      </w:r>
    </w:p>
    <w:p w14:paraId="71A52C21" w14:textId="77777777" w:rsidR="007E0C9C" w:rsidRPr="007E0C9C" w:rsidRDefault="007E0C9C" w:rsidP="007E0C9C">
      <w:pPr>
        <w:rPr>
          <w:rFonts w:ascii="Arial Narrow" w:hAnsi="Arial Narrow"/>
          <w:sz w:val="28"/>
          <w:szCs w:val="28"/>
        </w:rPr>
      </w:pPr>
      <w:r w:rsidRPr="007E0C9C">
        <w:rPr>
          <w:rFonts w:ascii="Arial Narrow" w:hAnsi="Arial Narrow"/>
          <w:sz w:val="28"/>
          <w:szCs w:val="28"/>
        </w:rPr>
        <w:t>Основные характеристики HPL пластика бумажно-слоистого компакт пластика ДБСП (декоративно-бумажно-слоистого пластика)</w:t>
      </w:r>
    </w:p>
    <w:p w14:paraId="689AD4F0" w14:textId="77777777" w:rsidR="007E0C9C" w:rsidRPr="007E0C9C" w:rsidRDefault="007E0C9C" w:rsidP="007E0C9C">
      <w:pPr>
        <w:rPr>
          <w:rFonts w:ascii="Arial Narrow" w:hAnsi="Arial Narrow"/>
          <w:sz w:val="28"/>
          <w:szCs w:val="28"/>
        </w:rPr>
      </w:pPr>
      <w:r w:rsidRPr="007E0C9C">
        <w:rPr>
          <w:rFonts w:ascii="Arial Narrow" w:hAnsi="Arial Narrow"/>
          <w:sz w:val="28"/>
          <w:szCs w:val="28"/>
        </w:rPr>
        <w:t>высокая устойчивость к ударам и трению, царапинам, стабильность размеров</w:t>
      </w:r>
    </w:p>
    <w:p w14:paraId="16E7EB35" w14:textId="77777777" w:rsidR="007E0C9C" w:rsidRPr="007E0C9C" w:rsidRDefault="007E0C9C" w:rsidP="007E0C9C">
      <w:pPr>
        <w:rPr>
          <w:rFonts w:ascii="Arial Narrow" w:hAnsi="Arial Narrow"/>
          <w:sz w:val="28"/>
          <w:szCs w:val="28"/>
        </w:rPr>
      </w:pPr>
      <w:r w:rsidRPr="007E0C9C">
        <w:rPr>
          <w:rFonts w:ascii="Arial Narrow" w:hAnsi="Arial Narrow"/>
          <w:sz w:val="28"/>
          <w:szCs w:val="28"/>
        </w:rPr>
        <w:t>огнестойкость, устойчивость к граффити и прижиганиям сигаретами</w:t>
      </w:r>
    </w:p>
    <w:p w14:paraId="5A3718EF" w14:textId="77777777" w:rsidR="007E0C9C" w:rsidRPr="007E0C9C" w:rsidRDefault="007E0C9C" w:rsidP="007E0C9C">
      <w:pPr>
        <w:rPr>
          <w:rFonts w:ascii="Arial Narrow" w:hAnsi="Arial Narrow"/>
          <w:sz w:val="28"/>
          <w:szCs w:val="28"/>
        </w:rPr>
      </w:pPr>
      <w:r w:rsidRPr="007E0C9C">
        <w:rPr>
          <w:rFonts w:ascii="Arial Narrow" w:hAnsi="Arial Narrow"/>
          <w:sz w:val="28"/>
          <w:szCs w:val="28"/>
        </w:rPr>
        <w:t xml:space="preserve">полная устойчивость к влаге и пару, высокая </w:t>
      </w:r>
      <w:proofErr w:type="spellStart"/>
      <w:r w:rsidRPr="007E0C9C">
        <w:rPr>
          <w:rFonts w:ascii="Arial Narrow" w:hAnsi="Arial Narrow"/>
          <w:sz w:val="28"/>
          <w:szCs w:val="28"/>
        </w:rPr>
        <w:t>цветостойкость</w:t>
      </w:r>
      <w:proofErr w:type="spellEnd"/>
    </w:p>
    <w:p w14:paraId="0EC46A02" w14:textId="77777777" w:rsidR="007E0C9C" w:rsidRPr="007E0C9C" w:rsidRDefault="007E0C9C" w:rsidP="007E0C9C">
      <w:pPr>
        <w:rPr>
          <w:rFonts w:ascii="Arial Narrow" w:hAnsi="Arial Narrow"/>
          <w:sz w:val="28"/>
          <w:szCs w:val="28"/>
        </w:rPr>
      </w:pPr>
      <w:r w:rsidRPr="007E0C9C">
        <w:rPr>
          <w:rFonts w:ascii="Arial Narrow" w:hAnsi="Arial Narrow"/>
          <w:sz w:val="28"/>
          <w:szCs w:val="28"/>
        </w:rPr>
        <w:t xml:space="preserve">отсутствие </w:t>
      </w:r>
      <w:proofErr w:type="spellStart"/>
      <w:r w:rsidRPr="007E0C9C">
        <w:rPr>
          <w:rFonts w:ascii="Arial Narrow" w:hAnsi="Arial Narrow"/>
          <w:sz w:val="28"/>
          <w:szCs w:val="28"/>
        </w:rPr>
        <w:t>электростатичности</w:t>
      </w:r>
      <w:proofErr w:type="spellEnd"/>
      <w:r w:rsidRPr="007E0C9C">
        <w:rPr>
          <w:rFonts w:ascii="Arial Narrow" w:hAnsi="Arial Narrow"/>
          <w:sz w:val="28"/>
          <w:szCs w:val="28"/>
        </w:rPr>
        <w:t>, сопротивляемость в случае пожара</w:t>
      </w:r>
    </w:p>
    <w:p w14:paraId="202398C2" w14:textId="77777777" w:rsidR="007E0C9C" w:rsidRPr="007E0C9C" w:rsidRDefault="007E0C9C" w:rsidP="007E0C9C">
      <w:pPr>
        <w:rPr>
          <w:rFonts w:ascii="Arial Narrow" w:hAnsi="Arial Narrow"/>
          <w:sz w:val="28"/>
          <w:szCs w:val="28"/>
        </w:rPr>
      </w:pPr>
      <w:r w:rsidRPr="007E0C9C">
        <w:rPr>
          <w:rFonts w:ascii="Arial Narrow" w:hAnsi="Arial Narrow"/>
          <w:sz w:val="28"/>
          <w:szCs w:val="28"/>
        </w:rPr>
        <w:t>высокая гигиеничность, устойчивость к влаге, пыли, грязи, жиру</w:t>
      </w:r>
    </w:p>
    <w:p w14:paraId="10A80FA3" w14:textId="77777777" w:rsidR="007E0C9C" w:rsidRPr="007E0C9C" w:rsidRDefault="007E0C9C" w:rsidP="007E0C9C">
      <w:pPr>
        <w:rPr>
          <w:rFonts w:ascii="Arial Narrow" w:hAnsi="Arial Narrow"/>
          <w:sz w:val="28"/>
          <w:szCs w:val="28"/>
        </w:rPr>
      </w:pPr>
      <w:r w:rsidRPr="007E0C9C">
        <w:rPr>
          <w:rFonts w:ascii="Arial Narrow" w:hAnsi="Arial Narrow"/>
          <w:sz w:val="28"/>
          <w:szCs w:val="28"/>
        </w:rPr>
        <w:t>легкость обработки любыми моющими средствами</w:t>
      </w:r>
    </w:p>
    <w:p w14:paraId="1A6CACCB" w14:textId="77777777" w:rsidR="007E0C9C" w:rsidRPr="007E0C9C" w:rsidRDefault="007E0C9C" w:rsidP="007E0C9C">
      <w:pPr>
        <w:rPr>
          <w:rFonts w:ascii="Arial Narrow" w:hAnsi="Arial Narrow"/>
          <w:sz w:val="28"/>
          <w:szCs w:val="28"/>
        </w:rPr>
      </w:pPr>
      <w:r w:rsidRPr="007E0C9C">
        <w:rPr>
          <w:rFonts w:ascii="Arial Narrow" w:hAnsi="Arial Narrow"/>
          <w:sz w:val="28"/>
          <w:szCs w:val="28"/>
        </w:rPr>
        <w:t>устойчивость к воздействию любых агрессивных сред и химикатов</w:t>
      </w:r>
    </w:p>
    <w:p w14:paraId="562DB3A6" w14:textId="77777777" w:rsidR="007E0C9C" w:rsidRPr="007E0C9C" w:rsidRDefault="007E0C9C" w:rsidP="007E0C9C">
      <w:pPr>
        <w:rPr>
          <w:rFonts w:ascii="Arial Narrow" w:hAnsi="Arial Narrow"/>
          <w:sz w:val="28"/>
          <w:szCs w:val="28"/>
        </w:rPr>
      </w:pPr>
      <w:r w:rsidRPr="007E0C9C">
        <w:rPr>
          <w:rFonts w:ascii="Arial Narrow" w:hAnsi="Arial Narrow"/>
          <w:sz w:val="28"/>
          <w:szCs w:val="28"/>
        </w:rPr>
        <w:t>экологическая безопасность - класс гигиены E1</w:t>
      </w:r>
    </w:p>
    <w:p w14:paraId="3251C138" w14:textId="77777777" w:rsidR="007E0C9C" w:rsidRPr="007E0C9C" w:rsidRDefault="007E0C9C" w:rsidP="007E0C9C">
      <w:pPr>
        <w:rPr>
          <w:rFonts w:ascii="Arial Narrow" w:hAnsi="Arial Narrow"/>
          <w:sz w:val="28"/>
          <w:szCs w:val="28"/>
        </w:rPr>
      </w:pPr>
      <w:r w:rsidRPr="007E0C9C">
        <w:rPr>
          <w:rFonts w:ascii="Arial Narrow" w:hAnsi="Arial Narrow"/>
          <w:sz w:val="28"/>
          <w:szCs w:val="28"/>
        </w:rPr>
        <w:t>толщины от 2 до 20 мм, дизайнерские поверхности «дерево» полная передача пород</w:t>
      </w:r>
    </w:p>
    <w:p w14:paraId="056E59FD" w14:textId="77777777" w:rsidR="007E0C9C" w:rsidRPr="007E0C9C" w:rsidRDefault="007E0C9C" w:rsidP="007E0C9C">
      <w:pPr>
        <w:rPr>
          <w:rFonts w:ascii="Arial Narrow" w:hAnsi="Arial Narrow"/>
          <w:sz w:val="28"/>
          <w:szCs w:val="28"/>
        </w:rPr>
      </w:pPr>
      <w:r w:rsidRPr="007E0C9C">
        <w:rPr>
          <w:rFonts w:ascii="Arial Narrow" w:hAnsi="Arial Narrow"/>
          <w:sz w:val="28"/>
          <w:szCs w:val="28"/>
        </w:rPr>
        <w:t>ООО «ВКН СИСТЕМЫ» поставляет в Россию Hpl панели и конструкционные декоративные пластики HPL (High Pressure Laminates) для интерьерной отделки всех уровней. Данные материалы являются декоративными бумажно-слоистыми пластиками высокого давления – ДБСП и производятся на ведущих предприятиях Европы И РОССИИ– предприятиях с большим опытом и историей, которые мы представляем.</w:t>
      </w:r>
    </w:p>
    <w:p w14:paraId="757EEDD0" w14:textId="77777777" w:rsidR="007E0C9C" w:rsidRPr="007E0C9C" w:rsidRDefault="007E0C9C" w:rsidP="007E0C9C">
      <w:pPr>
        <w:rPr>
          <w:rFonts w:ascii="Arial Narrow" w:hAnsi="Arial Narrow"/>
          <w:sz w:val="28"/>
          <w:szCs w:val="28"/>
        </w:rPr>
      </w:pPr>
      <w:r w:rsidRPr="007E0C9C">
        <w:rPr>
          <w:rFonts w:ascii="Arial Narrow" w:hAnsi="Arial Narrow"/>
          <w:sz w:val="28"/>
          <w:szCs w:val="28"/>
        </w:rPr>
        <w:t>Мы горды предоставить Вашему вниманию высококачественные эксклюзивные европейские материалы и отечественные пластики декоративные HPL: панели Hpl конструкционные для стен, пластик Hpl облицовочный, мебельные hpl компакт-ламинаты.</w:t>
      </w:r>
    </w:p>
    <w:p w14:paraId="21763987" w14:textId="77777777" w:rsidR="007E0C9C" w:rsidRPr="007E0C9C" w:rsidRDefault="007E0C9C" w:rsidP="007E0C9C">
      <w:pPr>
        <w:rPr>
          <w:rFonts w:ascii="Arial Narrow" w:hAnsi="Arial Narrow"/>
          <w:sz w:val="28"/>
          <w:szCs w:val="28"/>
        </w:rPr>
      </w:pPr>
      <w:r w:rsidRPr="007E0C9C">
        <w:rPr>
          <w:rFonts w:ascii="Arial Narrow" w:hAnsi="Arial Narrow"/>
          <w:sz w:val="28"/>
          <w:szCs w:val="28"/>
        </w:rPr>
        <w:t xml:space="preserve">Конструкционные компакт пластики Hpl толщиной более 2 мм (Hpl compact interior) это особые продукты. Все наши плиты Hpl, стеновые панели Hpl и интерьерные пластики hpl – это слоистые архитектурные пластики ламинаты стандарт CGS EN 438-4 (EN </w:t>
      </w:r>
      <w:r w:rsidRPr="007E0C9C">
        <w:rPr>
          <w:rFonts w:ascii="Arial Narrow" w:hAnsi="Arial Narrow"/>
          <w:sz w:val="28"/>
          <w:szCs w:val="28"/>
        </w:rPr>
        <w:lastRenderedPageBreak/>
        <w:t>438). Мы работаем только с производителями и материалами высшего качества для стен, потолков, перегородок, полов и изготовления мебели. Данные отделочные материалы позволяют реализовать самые передовые и смелые нестандартные архитектурные и дизайнерские идеи и проекты в жизнь. Панели HPL компакт архитектурные стеновые hpl – High Pressure Laminate – панели HPL компакт, пластик HPL компакт, диапазоны толщин от 2 до 20 мм и более. Декоративные архитектурные облицовочные HPL панели для интерьера имеют уникальные характеристики (высокую прочность и долговечность в сочетании с невероятной внешностью), идеально подходит для стен облицовки интерьеров, в том числе помещений с повышенной влажностью и с агрессивной средой эксплуатации, для медицинских чистых и стерильных помещений, бассейнов, предприятий питания, вокзалов, аэропортов, торговых центров. Ударопрочный материал с высоким сопротивлением изгибу, прочностью на разрыв и стойкость к механическим повреждениям</w:t>
      </w:r>
    </w:p>
    <w:p w14:paraId="4F89B859" w14:textId="77777777" w:rsidR="007E0C9C" w:rsidRPr="007E0C9C" w:rsidRDefault="007E0C9C" w:rsidP="007E0C9C">
      <w:pPr>
        <w:rPr>
          <w:rFonts w:ascii="Arial Narrow" w:hAnsi="Arial Narrow"/>
          <w:sz w:val="28"/>
          <w:szCs w:val="28"/>
        </w:rPr>
      </w:pPr>
      <w:r w:rsidRPr="007E0C9C">
        <w:rPr>
          <w:rFonts w:ascii="Arial Narrow" w:hAnsi="Arial Narrow"/>
          <w:sz w:val="28"/>
          <w:szCs w:val="28"/>
        </w:rPr>
        <w:t>Устойчивость к истиранию и повреждениям - материал не чувствителен к ударам, царапинам</w:t>
      </w:r>
    </w:p>
    <w:p w14:paraId="71721308" w14:textId="77777777" w:rsidR="007E0C9C" w:rsidRPr="007E0C9C" w:rsidRDefault="007E0C9C" w:rsidP="007E0C9C">
      <w:pPr>
        <w:rPr>
          <w:rFonts w:ascii="Arial Narrow" w:hAnsi="Arial Narrow"/>
          <w:sz w:val="28"/>
          <w:szCs w:val="28"/>
        </w:rPr>
      </w:pPr>
      <w:r w:rsidRPr="007E0C9C">
        <w:rPr>
          <w:rFonts w:ascii="Arial Narrow" w:hAnsi="Arial Narrow"/>
          <w:sz w:val="28"/>
          <w:szCs w:val="28"/>
        </w:rPr>
        <w:t>Практически нулевое поглощение воды - материал не впитывает влажные (отношение веса воды, поглощенной материалом весу сухого материала погруженной в воду 65ºС в течение 48 часов менее 1%), и, таким образом материал – пластик Hpl compact, не заменим для использования во влажных помещениях. Панели hpl можно обработать водой любой температуры (даже кипятком) и давлением с использованием практически любых моющих средств.</w:t>
      </w:r>
    </w:p>
    <w:p w14:paraId="21F85403" w14:textId="40511EE7" w:rsidR="00BB12E1" w:rsidRDefault="007E0C9C" w:rsidP="007E0C9C">
      <w:r w:rsidRPr="007E0C9C">
        <w:rPr>
          <w:rFonts w:ascii="Arial Narrow" w:hAnsi="Arial Narrow"/>
          <w:sz w:val="28"/>
          <w:szCs w:val="28"/>
        </w:rPr>
        <w:t>Высокая стойкость к воздействию химически агрессивных сред и органических растворителей.</w:t>
      </w:r>
    </w:p>
    <w:sectPr w:rsidR="00BB1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E1"/>
    <w:rsid w:val="007E0C9C"/>
    <w:rsid w:val="00BB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46EFE-71D2-425E-9B09-BEBF2151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Kotova</dc:creator>
  <cp:keywords/>
  <dc:description/>
  <cp:lastModifiedBy>Natalya Kotova</cp:lastModifiedBy>
  <cp:revision>2</cp:revision>
  <dcterms:created xsi:type="dcterms:W3CDTF">2020-06-02T16:12:00Z</dcterms:created>
  <dcterms:modified xsi:type="dcterms:W3CDTF">2020-06-02T16:13:00Z</dcterms:modified>
</cp:coreProperties>
</file>