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280" w:beforeAutospacing="1" w:afterAutospacing="1" w:after="28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4" cy="1362075"/>
            <wp:effectExtent l="0" t="0" r="9525" b="9525"/>
            <wp:wrapSquare wrapText="bothSides"/>
            <wp:docPr id="9" name="Рисунок 1" descr="C:\Users\User\Desktop\Авто_STOP_виз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36271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1"/>
          <w:b w:val="1"/>
          <w:position w:val="0"/>
          <w:sz w:val="28"/>
          <w:szCs w:val="28"/>
          <w:u w:val="single"/>
          <w:rFonts w:ascii="Times New Roman" w:eastAsia="Times New Roman" w:hAnsi="Times New Roman" w:hint="default"/>
        </w:rPr>
        <w:t xml:space="preserve">Общество с Ограниченной Ответственностью </w:t>
      </w:r>
      <w:r>
        <w:rPr>
          <w:i w:val="1"/>
          <w:b w:val="1"/>
          <w:position w:val="0"/>
          <w:sz w:val="28"/>
          <w:szCs w:val="28"/>
          <w:u w:val="single"/>
          <w:rFonts w:ascii="Times New Roman" w:eastAsia="Times New Roman" w:hAnsi="Times New Roman" w:hint="default"/>
        </w:rPr>
        <w:t xml:space="preserve">ООО "Автостоп</w:t>
      </w: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>"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Центр технического обслуживания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автотранспорта. Здесь вы можете получить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информацию о наших услугах.</w:t>
      </w:r>
    </w:p>
    <w:p>
      <w:pPr>
        <w:numPr>
          <w:ilvl w:val="0"/>
          <w:numId w:val="0"/>
        </w:numPr>
        <w:jc w:val="left"/>
        <w:spacing w:lineRule="auto" w:line="240" w:before="280" w:beforeAutospacing="1" w:after="27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outlineLvl w:val="2"/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Наш  Сайт  </w:t>
      </w:r>
      <w:hyperlink r:id="rId6">
        <w:r>
          <w:rPr>
            <w:i w:val="1"/>
            <w:b w:val="1"/>
            <w:color w:val="0000FF"/>
            <w:position w:val="0"/>
            <w:sz w:val="28"/>
            <w:szCs w:val="28"/>
            <w:u w:val="single"/>
            <w:rFonts w:ascii="Times New Roman" w:eastAsia="Times New Roman" w:hAnsi="Times New Roman" w:hint="default"/>
          </w:rPr>
          <w:t>tachograph-crimea.jimdo.com</w:t>
        </w:r>
      </w:hyperlink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40" w:before="280" w:beforeAutospacing="1" w:after="27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outlineLvl w:val="2"/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Тех Осмотр  телефон: +7978 956 54 33, +7978 956 53 44, </w:t>
      </w:r>
    </w:p>
    <w:p>
      <w:pPr>
        <w:numPr>
          <w:ilvl w:val="0"/>
          <w:numId w:val="0"/>
        </w:numPr>
        <w:jc w:val="left"/>
        <w:spacing w:lineRule="auto" w:line="240" w:before="280" w:beforeAutospacing="1" w:after="27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outlineLvl w:val="2"/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ООО "Автостоп" Республика Крым, г. Симферополь  </w:t>
      </w:r>
    </w:p>
    <w:p>
      <w:pPr>
        <w:numPr>
          <w:ilvl w:val="0"/>
          <w:numId w:val="0"/>
        </w:numPr>
        <w:jc w:val="left"/>
        <w:spacing w:lineRule="auto" w:line="240" w:before="280" w:beforeAutospacing="1" w:after="27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outlineLvl w:val="2"/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П.Г.Т. Комсомольское, ул. Зеленая, 11 офис 203</w:t>
      </w:r>
    </w:p>
    <w:p>
      <w:pPr>
        <w:numPr>
          <w:ilvl w:val="0"/>
          <w:numId w:val="0"/>
        </w:numPr>
        <w:jc w:val="left"/>
        <w:spacing w:lineRule="auto" w:line="240" w:before="280" w:beforeAutospacing="1" w:after="27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outlineLvl w:val="2"/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Е-mail адрес </w:t>
      </w:r>
      <w:hyperlink r:id="rId7">
        <w:r>
          <w:rPr>
            <w:i w:val="1"/>
            <w:b w:val="1"/>
            <w:color w:val="0000FF"/>
            <w:position w:val="0"/>
            <w:sz w:val="28"/>
            <w:szCs w:val="28"/>
            <w:u w:val="single"/>
            <w:rFonts w:ascii="Times New Roman" w:eastAsia="Times New Roman" w:hAnsi="Times New Roman" w:hint="default"/>
          </w:rPr>
          <w:t>avtostop.44@mail.ru</w:t>
        </w:r>
      </w:hyperlink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Время работы с 08-00 до 18-</w:t>
      </w: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>00</w:t>
      </w:r>
    </w:p>
    <w:p>
      <w:pPr>
        <w:numPr>
          <w:ilvl w:val="0"/>
          <w:numId w:val="0"/>
        </w:numPr>
        <w:jc w:val="center"/>
        <w:spacing w:lineRule="auto" w:line="240" w:before="280" w:beforeAutospacing="1" w:afterAutospacing="1" w:after="280"/>
        <w:ind w:right="0" w:firstLine="0"/>
        <w:rPr>
          <w:i w:val="1"/>
          <w:b w:val="1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32"/>
          <w:szCs w:val="32"/>
          <w:rFonts w:ascii="Times New Roman" w:eastAsia="Times New Roman" w:hAnsi="Times New Roman" w:hint="default"/>
        </w:rPr>
        <w:t xml:space="preserve">К Вашим услугам мы предлагаем:</w:t>
      </w:r>
    </w:p>
    <w:p>
      <w:pPr>
        <w:numPr>
          <w:ilvl w:val="0"/>
          <w:numId w:val="0"/>
        </w:numPr>
        <w:jc w:val="left"/>
        <w:spacing w:lineRule="auto" w:line="240" w:before="280" w:beforeAutospacing="1" w:afterAutospacing="1" w:after="280"/>
        <w:ind w:right="0" w:firstLine="0"/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i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  <w:t xml:space="preserve">-   </w:t>
      </w:r>
      <w:r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  <w:t xml:space="preserve">Техосмотр (технический осмотр транспортных средств)</w:t>
      </w:r>
    </w:p>
    <w:p>
      <w:pPr>
        <w:numPr>
          <w:ilvl w:val="0"/>
          <w:numId w:val="0"/>
        </w:numPr>
        <w:jc w:val="left"/>
        <w:spacing w:lineRule="auto" w:line="240" w:before="280" w:beforeAutospacing="1" w:afterAutospacing="1" w:after="280"/>
        <w:ind w:right="0" w:firstLine="0"/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  <w:t xml:space="preserve">-   Автострахование  </w:t>
      </w:r>
    </w:p>
    <w:p>
      <w:pPr>
        <w:numPr>
          <w:ilvl w:val="0"/>
          <w:numId w:val="0"/>
        </w:numPr>
        <w:jc w:val="left"/>
        <w:spacing w:lineRule="auto" w:line="240" w:before="280" w:beforeAutospacing="1" w:afterAutospacing="1" w:after="280"/>
        <w:ind w:right="0" w:firstLine="0"/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i w:val="1"/>
          <w:b w:val="1"/>
          <w:color w:val="FF0000"/>
          <w:position w:val="0"/>
          <w:sz w:val="36"/>
          <w:szCs w:val="36"/>
          <w:rFonts w:ascii="Times New Roman" w:eastAsia="Times New Roman" w:hAnsi="Times New Roman" w:hint="default"/>
        </w:rPr>
        <w:t xml:space="preserve">- Ремонт Авто</w:t>
      </w:r>
    </w:p>
    <w:p>
      <w:pPr>
        <w:numPr>
          <w:ilvl w:val="0"/>
          <w:numId w:val="0"/>
        </w:numPr>
        <w:jc w:val="center"/>
        <w:spacing w:lineRule="auto" w:line="240" w:before="280" w:beforeAutospacing="1" w:afterAutospacing="1" w:after="280"/>
        <w:ind w:right="0" w:firstLine="0"/>
        <w:rPr>
          <w:i w:val="1"/>
          <w:b w:val="1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Станция Технического Осмотра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Автозапчасти на все виды транспорта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Ремонт грузовых автомобилей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Диагностика двигателя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Автоэлектрик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Ремонт ходовой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Замена масла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Заправка кондиционеров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Ремонт рулевых реек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Компьютерная диагностика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Тахографы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Карты водителей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Компьютерная диагностика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Сварочные работы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- Грузоперевозки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       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ООО «Автостоп» всегда помнит о своих обязательствах и стремимся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превзойти Ваши ожидания.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       Вашему вниманию предлагается целый ряд разноплановых услуг, по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вполне доступным конкурентным ценам. Некоторые из них просто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уникальны и не имеют аналогов на местном или региональном уровне.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     Будем рады сотрудничеству с Вами! По любым вопросам - звоните,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пишите, обращайтесь. Вы также можете оставить Ваше имя и адрес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электронной почты ниже, тогда наши специалисты обязательно свяжутсяс </w:t>
      </w:r>
      <w:r>
        <w:rPr>
          <w:i w:val="1"/>
          <w:position w:val="0"/>
          <w:sz w:val="28"/>
          <w:szCs w:val="28"/>
          <w:rFonts w:ascii="Times New Roman" w:eastAsia="Times New Roman" w:hAnsi="Times New Roman" w:hint="default"/>
        </w:rPr>
        <w:t xml:space="preserve">Вами и ответят на любые вопросы!</w:t>
      </w:r>
    </w:p>
    <w:sectPr>
      <w:pgSz w:w="11906" w:h="16838"/>
      <w:pgMar w:top="1134" w:left="1701" w:bottom="1134" w:right="85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9" w:type="paragraph">
    <w:name w:val="heading 3"/>
    <w:basedOn w:val="PO1"/>
    <w:link w:val="PO151"/>
    <w:qFormat/>
    <w:uiPriority w:val="9"/>
    <w:pPr>
      <w:autoSpaceDE w:val="1"/>
      <w:autoSpaceDN w:val="1"/>
      <w:widowControl/>
      <w:wordWrap/>
    </w:pPr>
    <w:rPr>
      <w:rFonts w:ascii="Times New Roman" w:eastAsia="Times New Roman" w:hAnsi="Times New Roman"/>
      <w:b/>
      <w:shd w:val="clear"/>
      <w:sz w:val="27"/>
      <w:szCs w:val="27"/>
      <w:w w:val="100"/>
    </w:rPr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customStyle="1" w:styleId="PO151" w:type="character">
    <w:name w:val="Заголовок 3 Знак"/>
    <w:basedOn w:val="PO2"/>
    <w:link w:val="PO9"/>
    <w:uiPriority w:val="151"/>
    <w:rPr>
      <w:rFonts w:ascii="Times New Roman" w:eastAsia="Times New Roman" w:hAnsi="Times New Roman"/>
      <w:b/>
      <w:shd w:val="clear"/>
      <w:sz w:val="27"/>
      <w:szCs w:val="27"/>
      <w:w w:val="100"/>
    </w:rPr>
  </w:style>
  <w:style w:styleId="PO152" w:type="paragraph">
    <w:name w:val="Normal (Web)"/>
    <w:basedOn w:val="PO1"/>
    <w:uiPriority w:val="152"/>
    <w:semiHidden/>
    <w:unhideWhenUsed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53" w:type="character">
    <w:name w:val="js-phone-number"/>
    <w:basedOn w:val="PO2"/>
    <w:uiPriority w:val="153"/>
  </w:style>
  <w:style w:styleId="PO154" w:type="character">
    <w:name w:val="Hyperlink"/>
    <w:basedOn w:val="PO2"/>
    <w:uiPriority w:val="154"/>
    <w:semiHidden/>
    <w:unhideWhenUsed/>
    <w:rPr>
      <w:color w:val="0000FF"/>
      <w:shd w:val="clear"/>
      <w:sz w:val="20"/>
      <w:szCs w:val="20"/>
      <w:u w:val="single"/>
      <w:w w:val="100"/>
    </w:rPr>
  </w:style>
  <w:style w:styleId="PO155" w:type="paragraph">
    <w:name w:val="Balloon Text"/>
    <w:basedOn w:val="PO1"/>
    <w:link w:val="PO156"/>
    <w:uiPriority w:val="155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6" w:type="character">
    <w:name w:val="Текст выноски Знак"/>
    <w:basedOn w:val="PO2"/>
    <w:link w:val="PO155"/>
    <w:uiPriority w:val="156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hyperlink" Target="http://tachograph-crimea.jimdo.com" TargetMode="External"></Relationship><Relationship Id="rId7" Type="http://schemas.openxmlformats.org/officeDocument/2006/relationships/hyperlink" Target="https://e.mail.ru/compose/?mailto=mailto%3aavtostop.44@mail.ru" TargetMode="Externa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1537</Characters>
  <CharactersWithSpaces>0</CharactersWithSpaces>
  <Company>SPecialiST RePack</Company>
  <DocSecurity>0</DocSecurity>
  <HyperlinksChanged>false</HyperlinksChanged>
  <Lines>10</Lines>
  <LinksUpToDate>false</LinksUpToDate>
  <Pages>2</Pages>
  <Paragraphs>3</Paragraphs>
  <Words>229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Polaris Office</cp:lastModifiedBy>
  <dcterms:modified xsi:type="dcterms:W3CDTF">2016-11-21T06:00:00Z</dcterms:modified>
</cp:coreProperties>
</file>