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2C" w:rsidRPr="001B4F6A" w:rsidRDefault="0037432C" w:rsidP="006F5731">
      <w:r w:rsidRPr="0037432C">
        <w:rPr>
          <w:noProof/>
          <w:lang w:eastAsia="ru-RU"/>
        </w:rPr>
        <w:drawing>
          <wp:inline distT="0" distB="0" distL="0" distR="0">
            <wp:extent cx="2089970" cy="564495"/>
            <wp:effectExtent l="0" t="19050" r="81730" b="641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003" cy="56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hyperlink r:id="rId5" w:history="1">
        <w:r w:rsidR="001B4F6A" w:rsidRPr="001B4F6A">
          <w:rPr>
            <w:rStyle w:val="a5"/>
            <w:u w:val="none"/>
            <w:lang w:val="fr-LU"/>
          </w:rPr>
          <w:t>www.sev-</w:t>
        </w:r>
        <w:r w:rsidR="001B4F6A" w:rsidRPr="001B4F6A">
          <w:rPr>
            <w:rStyle w:val="a5"/>
            <w:u w:val="none"/>
            <w:lang w:val="en-US"/>
          </w:rPr>
          <w:t>academy</w:t>
        </w:r>
      </w:hyperlink>
      <w:r w:rsidR="001B4F6A" w:rsidRPr="001B4F6A">
        <w:rPr>
          <w:lang w:val="en-US"/>
        </w:rPr>
        <w:t>.ru</w:t>
      </w:r>
      <w:r w:rsidR="00DC22E8" w:rsidRPr="001B4F6A">
        <w:rPr>
          <w:color w:val="060BD4"/>
          <w:lang w:val="fr-LU"/>
        </w:rPr>
        <w:t xml:space="preserve">, </w:t>
      </w:r>
      <w:hyperlink r:id="rId6" w:history="1">
        <w:r w:rsidR="00DC22E8" w:rsidRPr="001B4F6A">
          <w:rPr>
            <w:rStyle w:val="a5"/>
            <w:color w:val="060BD4"/>
            <w:u w:val="none"/>
            <w:lang w:val="fr-LU"/>
          </w:rPr>
          <w:t>www.hotel-restorat.org.ua</w:t>
        </w:r>
      </w:hyperlink>
    </w:p>
    <w:p w:rsidR="00DC22E8" w:rsidRPr="008A1475" w:rsidRDefault="00DC22E8" w:rsidP="00DC22E8">
      <w:pPr>
        <w:pBdr>
          <w:top w:val="single" w:sz="4" w:space="1" w:color="auto"/>
        </w:pBdr>
        <w:shd w:val="clear" w:color="auto" w:fill="FFFFFF" w:themeFill="background1"/>
        <w:rPr>
          <w:b/>
          <w:color w:val="0000FF"/>
          <w:sz w:val="20"/>
          <w:szCs w:val="18"/>
        </w:rPr>
      </w:pPr>
      <w:r w:rsidRPr="008A1475">
        <w:rPr>
          <w:rFonts w:cs="Arial"/>
          <w:b/>
          <w:color w:val="060BD4"/>
          <w:sz w:val="20"/>
          <w:szCs w:val="18"/>
        </w:rPr>
        <w:t>г. Севастополь, ул. Гоголя,</w:t>
      </w:r>
      <w:r w:rsidR="00A17ED7">
        <w:rPr>
          <w:rFonts w:cs="Arial"/>
          <w:b/>
          <w:color w:val="060BD4"/>
          <w:sz w:val="20"/>
          <w:szCs w:val="18"/>
        </w:rPr>
        <w:t xml:space="preserve">2, оф.318, тел.: </w:t>
      </w:r>
      <w:r w:rsidRPr="008A1475">
        <w:rPr>
          <w:rFonts w:cs="Arial"/>
          <w:b/>
          <w:color w:val="060BD4"/>
          <w:sz w:val="20"/>
          <w:szCs w:val="18"/>
        </w:rPr>
        <w:t>+7(978)8318494</w:t>
      </w:r>
      <w:r w:rsidRPr="008A1475">
        <w:rPr>
          <w:b/>
          <w:color w:val="060BD4"/>
          <w:sz w:val="20"/>
          <w:szCs w:val="18"/>
        </w:rPr>
        <w:t xml:space="preserve">, </w:t>
      </w:r>
      <w:r w:rsidRPr="008A1475">
        <w:rPr>
          <w:rFonts w:cs="Arial"/>
          <w:b/>
          <w:color w:val="060BD4"/>
          <w:sz w:val="20"/>
          <w:szCs w:val="18"/>
          <w:lang w:val="fr-LU"/>
        </w:rPr>
        <w:t>e</w:t>
      </w:r>
      <w:r w:rsidRPr="008A1475">
        <w:rPr>
          <w:b/>
          <w:color w:val="060BD4"/>
          <w:sz w:val="20"/>
          <w:szCs w:val="18"/>
        </w:rPr>
        <w:t>-</w:t>
      </w:r>
      <w:r w:rsidRPr="008A1475">
        <w:rPr>
          <w:b/>
          <w:color w:val="060BD4"/>
          <w:sz w:val="20"/>
          <w:szCs w:val="18"/>
          <w:lang w:val="fr-LU"/>
        </w:rPr>
        <w:t>mail</w:t>
      </w:r>
      <w:r w:rsidRPr="008A1475">
        <w:rPr>
          <w:b/>
          <w:color w:val="060BD4"/>
          <w:sz w:val="20"/>
          <w:szCs w:val="18"/>
        </w:rPr>
        <w:t xml:space="preserve">: </w:t>
      </w:r>
      <w:hyperlink r:id="rId7" w:history="1">
        <w:r w:rsidRPr="008A1475">
          <w:rPr>
            <w:rStyle w:val="a5"/>
            <w:b/>
            <w:color w:val="060BD4"/>
            <w:sz w:val="20"/>
            <w:szCs w:val="18"/>
            <w:u w:val="none"/>
            <w:lang w:val="fr-LU"/>
          </w:rPr>
          <w:t>info</w:t>
        </w:r>
        <w:r w:rsidRPr="008A1475">
          <w:rPr>
            <w:rStyle w:val="a5"/>
            <w:b/>
            <w:color w:val="060BD4"/>
            <w:sz w:val="20"/>
            <w:szCs w:val="18"/>
            <w:u w:val="none"/>
          </w:rPr>
          <w:t>_</w:t>
        </w:r>
        <w:r w:rsidRPr="008A1475">
          <w:rPr>
            <w:rStyle w:val="a5"/>
            <w:b/>
            <w:color w:val="060BD4"/>
            <w:sz w:val="20"/>
            <w:szCs w:val="18"/>
            <w:u w:val="none"/>
            <w:lang w:val="fr-LU"/>
          </w:rPr>
          <w:t>academy</w:t>
        </w:r>
        <w:r w:rsidRPr="008A1475">
          <w:rPr>
            <w:rStyle w:val="a5"/>
            <w:b/>
            <w:color w:val="060BD4"/>
            <w:sz w:val="20"/>
            <w:szCs w:val="18"/>
            <w:u w:val="none"/>
          </w:rPr>
          <w:t>@</w:t>
        </w:r>
        <w:r w:rsidRPr="008A1475">
          <w:rPr>
            <w:rStyle w:val="a5"/>
            <w:b/>
            <w:color w:val="060BD4"/>
            <w:sz w:val="20"/>
            <w:szCs w:val="18"/>
            <w:u w:val="none"/>
            <w:lang w:val="fr-LU"/>
          </w:rPr>
          <w:t>mail</w:t>
        </w:r>
        <w:r w:rsidRPr="008A1475">
          <w:rPr>
            <w:rStyle w:val="a5"/>
            <w:b/>
            <w:color w:val="060BD4"/>
            <w:sz w:val="20"/>
            <w:szCs w:val="18"/>
            <w:u w:val="none"/>
          </w:rPr>
          <w:t>.</w:t>
        </w:r>
        <w:r w:rsidRPr="008A1475">
          <w:rPr>
            <w:rStyle w:val="a5"/>
            <w:b/>
            <w:color w:val="060BD4"/>
            <w:sz w:val="20"/>
            <w:szCs w:val="18"/>
            <w:u w:val="none"/>
            <w:lang w:val="fr-LU"/>
          </w:rPr>
          <w:t>ru</w:t>
        </w:r>
      </w:hyperlink>
      <w:r w:rsidRPr="008A1475">
        <w:rPr>
          <w:b/>
          <w:color w:val="0000FF"/>
          <w:sz w:val="20"/>
          <w:szCs w:val="18"/>
        </w:rPr>
        <w:t xml:space="preserve"> </w:t>
      </w:r>
    </w:p>
    <w:p w:rsidR="006F5731" w:rsidRPr="001B4F6A" w:rsidRDefault="006F5731" w:rsidP="001B4F6A">
      <w:pPr>
        <w:pStyle w:val="a6"/>
        <w:jc w:val="center"/>
        <w:rPr>
          <w:sz w:val="28"/>
          <w:szCs w:val="28"/>
          <w:lang w:val="en-US"/>
        </w:rPr>
      </w:pPr>
      <w:r w:rsidRPr="001B4F6A">
        <w:rPr>
          <w:sz w:val="28"/>
          <w:szCs w:val="28"/>
        </w:rPr>
        <w:t>ТРЕНИНГ ДЛЯ ГОРНИЧНЫХ</w:t>
      </w:r>
    </w:p>
    <w:p w:rsidR="001B4F6A" w:rsidRPr="001B4F6A" w:rsidRDefault="001B4F6A" w:rsidP="001B4F6A">
      <w:pPr>
        <w:pStyle w:val="a6"/>
        <w:jc w:val="center"/>
        <w:rPr>
          <w:sz w:val="28"/>
          <w:szCs w:val="28"/>
        </w:rPr>
      </w:pPr>
      <w:r w:rsidRPr="001B4F6A">
        <w:rPr>
          <w:sz w:val="28"/>
          <w:szCs w:val="28"/>
        </w:rPr>
        <w:t>«Сервис класса люкс»</w:t>
      </w:r>
    </w:p>
    <w:p w:rsidR="006F5731" w:rsidRPr="006F5731" w:rsidRDefault="006F5731" w:rsidP="006F5731">
      <w:pPr>
        <w:rPr>
          <w:b/>
        </w:rPr>
      </w:pPr>
      <w:r w:rsidRPr="006F5731">
        <w:rPr>
          <w:b/>
        </w:rPr>
        <w:t>Задачи тренинга:</w:t>
      </w:r>
    </w:p>
    <w:p w:rsidR="006F5731" w:rsidRDefault="006F5731" w:rsidP="006F5731">
      <w:r>
        <w:t>1.Отработка стандартов обслуживания гостей;</w:t>
      </w:r>
    </w:p>
    <w:p w:rsidR="006F5731" w:rsidRDefault="006F5731" w:rsidP="006F5731">
      <w:r>
        <w:t>2.Формирование положительного имиджа отеля;</w:t>
      </w:r>
    </w:p>
    <w:p w:rsidR="006F5731" w:rsidRDefault="006F5731" w:rsidP="006F5731">
      <w:r>
        <w:t>3.Работа над самооценкой и позитивным имиджем горничной.</w:t>
      </w:r>
    </w:p>
    <w:p w:rsidR="006F5731" w:rsidRPr="006F5731" w:rsidRDefault="006F5731" w:rsidP="006F5731">
      <w:r>
        <w:t>Рас</w:t>
      </w:r>
      <w:r w:rsidR="0037432C">
        <w:t>с</w:t>
      </w:r>
      <w:r>
        <w:t xml:space="preserve">читан на </w:t>
      </w:r>
      <w:r w:rsidR="00A17ED7" w:rsidRPr="00A17ED7">
        <w:t xml:space="preserve">8 </w:t>
      </w:r>
      <w:proofErr w:type="spellStart"/>
      <w:r w:rsidR="00A17ED7">
        <w:t>академич</w:t>
      </w:r>
      <w:proofErr w:type="spellEnd"/>
      <w:r w:rsidR="00A17ED7">
        <w:t xml:space="preserve">. ч, </w:t>
      </w:r>
      <w:proofErr w:type="spellStart"/>
      <w:proofErr w:type="gramStart"/>
      <w:r w:rsidR="00A17ED7">
        <w:t>одно-двухдневный</w:t>
      </w:r>
      <w:proofErr w:type="spellEnd"/>
      <w:proofErr w:type="gramEnd"/>
      <w:r w:rsidR="00A17ED7">
        <w:t>.</w:t>
      </w:r>
    </w:p>
    <w:p w:rsidR="006F5731" w:rsidRPr="006F5731" w:rsidRDefault="006F5731" w:rsidP="006F5731">
      <w:pPr>
        <w:rPr>
          <w:b/>
        </w:rPr>
      </w:pPr>
      <w:r w:rsidRPr="006F5731">
        <w:rPr>
          <w:b/>
        </w:rPr>
        <w:t>Программа тренинга</w:t>
      </w:r>
    </w:p>
    <w:p w:rsidR="006F5731" w:rsidRDefault="006F5731" w:rsidP="006F5731">
      <w:r>
        <w:t xml:space="preserve">1. Горничная - звучит гордо! </w:t>
      </w:r>
    </w:p>
    <w:p w:rsidR="006F5731" w:rsidRDefault="006F5731" w:rsidP="006F5731">
      <w:r>
        <w:t>- Внешний вид и поведение горничной,</w:t>
      </w:r>
    </w:p>
    <w:p w:rsidR="006F5731" w:rsidRDefault="006F5731" w:rsidP="006F5731">
      <w:r>
        <w:t>- профессиональная этика горничной,</w:t>
      </w:r>
    </w:p>
    <w:p w:rsidR="006F5731" w:rsidRDefault="006F5731" w:rsidP="006F5731">
      <w:r>
        <w:t>- навыки гостеприимного обслуживания.</w:t>
      </w:r>
    </w:p>
    <w:p w:rsidR="00A17ED7" w:rsidRDefault="00A17ED7" w:rsidP="006F5731">
      <w:r>
        <w:t>2. Первоклассное обслуживание.</w:t>
      </w:r>
    </w:p>
    <w:p w:rsidR="00A17ED7" w:rsidRDefault="00A17ED7" w:rsidP="006F5731">
      <w:r>
        <w:t>- этапы уборки,</w:t>
      </w:r>
    </w:p>
    <w:p w:rsidR="00A17ED7" w:rsidRDefault="00A17ED7" w:rsidP="006F5731">
      <w:r>
        <w:t>- технология уборки номеров (видеоролик по уборке).</w:t>
      </w:r>
    </w:p>
    <w:p w:rsidR="006F5731" w:rsidRDefault="00A17ED7" w:rsidP="006F5731">
      <w:r>
        <w:t>3</w:t>
      </w:r>
      <w:r w:rsidR="006F5731">
        <w:t>. Я люблю свой коллектив.</w:t>
      </w:r>
    </w:p>
    <w:p w:rsidR="006F5731" w:rsidRDefault="006F5731" w:rsidP="006F5731">
      <w:r>
        <w:t>- Корпоративная культура отеля,</w:t>
      </w:r>
    </w:p>
    <w:p w:rsidR="006F5731" w:rsidRDefault="006F5731" w:rsidP="006F5731">
      <w:r>
        <w:t xml:space="preserve"> - деловой этикет, </w:t>
      </w:r>
    </w:p>
    <w:p w:rsidR="006F5731" w:rsidRDefault="006F5731" w:rsidP="006F5731">
      <w:r>
        <w:t xml:space="preserve"> - Позитивное отношение к коллегам и руководству.</w:t>
      </w:r>
    </w:p>
    <w:p w:rsidR="006F5731" w:rsidRDefault="00A17ED7" w:rsidP="006F5731">
      <w:r>
        <w:t>4</w:t>
      </w:r>
      <w:r w:rsidR="006F5731">
        <w:t>. Гость всегда прав!</w:t>
      </w:r>
    </w:p>
    <w:p w:rsidR="006F5731" w:rsidRDefault="006F5731" w:rsidP="006F5731">
      <w:r>
        <w:t>- Конфликтные ситуации в отеле и их разрешение,</w:t>
      </w:r>
    </w:p>
    <w:p w:rsidR="006F5731" w:rsidRDefault="006F5731" w:rsidP="006F5731">
      <w:r>
        <w:t xml:space="preserve">- трудные гости и их типы, </w:t>
      </w:r>
    </w:p>
    <w:p w:rsidR="006F5731" w:rsidRDefault="006F5731" w:rsidP="006F5731">
      <w:r>
        <w:t>- особенности контакта горничных отеля с клиентами.</w:t>
      </w:r>
    </w:p>
    <w:p w:rsidR="006F5731" w:rsidRPr="006F5731" w:rsidRDefault="006F5731" w:rsidP="006F5731">
      <w:pPr>
        <w:rPr>
          <w:b/>
        </w:rPr>
      </w:pPr>
      <w:r w:rsidRPr="006F5731">
        <w:rPr>
          <w:b/>
        </w:rPr>
        <w:t>Методы работы:</w:t>
      </w:r>
    </w:p>
    <w:p w:rsidR="0037432C" w:rsidRDefault="006F5731" w:rsidP="006F5731">
      <w:r>
        <w:t>- Мини лекции, групповые дискуссии, мозговой штурм,</w:t>
      </w:r>
    </w:p>
    <w:p w:rsidR="006F5731" w:rsidRDefault="006F5731" w:rsidP="006F5731">
      <w:r>
        <w:t>работа в парах, деловые игры, проигрывание конфликтных ситуаций.</w:t>
      </w:r>
    </w:p>
    <w:sectPr w:rsidR="006F5731" w:rsidSect="00465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31"/>
    <w:rsid w:val="00073ECB"/>
    <w:rsid w:val="00140B82"/>
    <w:rsid w:val="001B4F6A"/>
    <w:rsid w:val="00283A1F"/>
    <w:rsid w:val="0037432C"/>
    <w:rsid w:val="0046565E"/>
    <w:rsid w:val="00667BC4"/>
    <w:rsid w:val="006F5731"/>
    <w:rsid w:val="007C61F2"/>
    <w:rsid w:val="008835E1"/>
    <w:rsid w:val="008C088E"/>
    <w:rsid w:val="009F70E6"/>
    <w:rsid w:val="00A17ED7"/>
    <w:rsid w:val="00A2211F"/>
    <w:rsid w:val="00D938DF"/>
    <w:rsid w:val="00DC2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73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70E6"/>
    <w:rPr>
      <w:color w:val="0000FF" w:themeColor="hyperlink"/>
      <w:u w:val="single"/>
    </w:rPr>
  </w:style>
  <w:style w:type="paragraph" w:styleId="a6">
    <w:name w:val="No Spacing"/>
    <w:uiPriority w:val="1"/>
    <w:qFormat/>
    <w:rsid w:val="001B4F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_academy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tel-restorat.org.ua" TargetMode="External"/><Relationship Id="rId5" Type="http://schemas.openxmlformats.org/officeDocument/2006/relationships/hyperlink" Target="http://www.sev-academ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Настюша</dc:creator>
  <cp:lastModifiedBy>1</cp:lastModifiedBy>
  <cp:revision>5</cp:revision>
  <cp:lastPrinted>2016-03-21T06:52:00Z</cp:lastPrinted>
  <dcterms:created xsi:type="dcterms:W3CDTF">2015-05-18T20:18:00Z</dcterms:created>
  <dcterms:modified xsi:type="dcterms:W3CDTF">2017-09-14T13:43:00Z</dcterms:modified>
</cp:coreProperties>
</file>